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FA309" w14:textId="77777777" w:rsidR="008D511B" w:rsidRDefault="000C6C38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BE74F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78pt;margin-top:900pt;width:37pt;height:30pt;z-index:251658240;mso-position-horizontal-relative:page;mso-position-vertical-relative:top-margin-area">
            <v:imagedata r:id="rId7" o:title=""/>
            <w10:wrap anchorx="page"/>
          </v:shape>
        </w:pict>
      </w:r>
      <w:r>
        <w:rPr>
          <w:rFonts w:ascii="Times New Roman" w:hAnsi="Times New Roman" w:cs="Times New Roman"/>
        </w:rPr>
        <w:t>课时作业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二十二</w:t>
      </w:r>
      <w:r>
        <w:rPr>
          <w:rFonts w:ascii="Times New Roman" w:hAnsi="Times New Roman" w:cs="Times New Roman"/>
        </w:rPr>
        <w:t>)</w:t>
      </w:r>
    </w:p>
    <w:p w14:paraId="157E8024" w14:textId="77777777" w:rsidR="008D511B" w:rsidRDefault="000C6C38">
      <w:pPr>
        <w:widowControl/>
        <w:jc w:val="center"/>
      </w:pPr>
      <w:r>
        <w:t>[22</w:t>
      </w:r>
      <w:r>
        <w:t xml:space="preserve">　出师表</w:t>
      </w:r>
      <w:r>
        <w:t>]</w:t>
      </w:r>
    </w:p>
    <w:p w14:paraId="31069FD3" w14:textId="77777777" w:rsidR="008D511B" w:rsidRDefault="000C6C3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43F2FCBC" wp14:editId="5BD6A1DF">
            <wp:extent cx="3391535" cy="325755"/>
            <wp:effectExtent l="19050" t="0" r="0" b="0"/>
            <wp:docPr id="1" name="图片 5" descr="C:\Documents and Settings\Administrator\Application Data\Tencent\Users\394800673\QQ\WinTemp\RichOle\O2I5))9)A(JZBN33$JP3PJ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C:\Documents and Settings\Administrator\Application Data\Tencent\Users\394800673\QQ\WinTemp\RichOle\O2I5))9)A(JZBN33$JP3PJ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5224" cy="32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E24B6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>给下列多音字注音。</w:t>
      </w:r>
    </w:p>
    <w:p w14:paraId="134349C3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以</w:t>
      </w:r>
      <w:r>
        <w:rPr>
          <w:rFonts w:ascii="Times New Roman" w:hAnsi="Times New Roman" w:cs="Times New Roman"/>
          <w:em w:val="underDot"/>
        </w:rPr>
        <w:t>遗</w:t>
      </w:r>
      <w:r>
        <w:rPr>
          <w:rFonts w:ascii="Times New Roman" w:hAnsi="Times New Roman" w:cs="Times New Roman"/>
        </w:rPr>
        <w:t>陛下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先帝</w:t>
      </w:r>
      <w:r>
        <w:rPr>
          <w:rFonts w:ascii="Times New Roman" w:hAnsi="Times New Roman" w:cs="Times New Roman"/>
          <w:em w:val="underDot"/>
        </w:rPr>
        <w:t>遗</w:t>
      </w:r>
      <w:r>
        <w:rPr>
          <w:rFonts w:ascii="Times New Roman" w:hAnsi="Times New Roman" w:cs="Times New Roman"/>
        </w:rPr>
        <w:t>诏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7718A0B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em w:val="underDot"/>
        </w:rPr>
        <w:t>行</w:t>
      </w:r>
      <w:r>
        <w:rPr>
          <w:rFonts w:ascii="Times New Roman" w:hAnsi="Times New Roman" w:cs="Times New Roman"/>
        </w:rPr>
        <w:t>阵和睦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>性</w:t>
      </w:r>
      <w:r>
        <w:rPr>
          <w:rFonts w:ascii="Times New Roman" w:hAnsi="Times New Roman" w:cs="Times New Roman"/>
          <w:em w:val="underDot"/>
        </w:rPr>
        <w:t>行</w:t>
      </w:r>
      <w:r>
        <w:rPr>
          <w:rFonts w:ascii="Times New Roman" w:hAnsi="Times New Roman" w:cs="Times New Roman"/>
        </w:rPr>
        <w:t>淑均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9C9976B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职</w:t>
      </w:r>
      <w:r>
        <w:rPr>
          <w:rFonts w:ascii="Times New Roman" w:hAnsi="Times New Roman" w:cs="Times New Roman"/>
          <w:em w:val="underDot"/>
        </w:rPr>
        <w:t>分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>天下三</w:t>
      </w:r>
      <w:r>
        <w:rPr>
          <w:rFonts w:ascii="Times New Roman" w:hAnsi="Times New Roman" w:cs="Times New Roman"/>
          <w:em w:val="underDot"/>
        </w:rPr>
        <w:t>分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5C2D264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陟罚臧</w:t>
      </w:r>
      <w:r>
        <w:rPr>
          <w:rFonts w:ascii="Times New Roman" w:hAnsi="Times New Roman" w:cs="Times New Roman"/>
          <w:em w:val="underDot"/>
        </w:rPr>
        <w:t>否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>不置可</w:t>
      </w:r>
      <w:r>
        <w:rPr>
          <w:rFonts w:ascii="Times New Roman" w:hAnsi="Times New Roman" w:cs="Times New Roman"/>
          <w:em w:val="underDot"/>
        </w:rPr>
        <w:t>否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E0E1D2B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/>
        </w:rPr>
        <w:t>根据拼音写汉字。</w:t>
      </w:r>
    </w:p>
    <w:p w14:paraId="5E81E877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中道崩</w:t>
      </w:r>
      <w:r>
        <w:rPr>
          <w:rFonts w:ascii="Times New Roman" w:hAnsi="Times New Roman" w:cs="Times New Roman"/>
        </w:rPr>
        <w:t>cú(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　　</w:t>
      </w:r>
      <w:r>
        <w:rPr>
          <w:rFonts w:ascii="Times New Roman" w:hAnsi="Times New Roman" w:cs="Times New Roman"/>
        </w:rPr>
        <w:t>bì(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补阙漏</w:t>
      </w:r>
    </w:p>
    <w:p w14:paraId="38C00203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 w:hint="eastAsia"/>
        </w:rPr>
        <w:t>ě</w:t>
      </w: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自枉屈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庶竭</w:t>
      </w:r>
      <w:r>
        <w:rPr>
          <w:rFonts w:ascii="Times New Roman" w:hAnsi="Times New Roman" w:cs="Times New Roman"/>
        </w:rPr>
        <w:t>nú(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钝</w:t>
      </w:r>
    </w:p>
    <w:p w14:paraId="3919EC54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以彰其</w:t>
      </w:r>
      <w:r>
        <w:rPr>
          <w:rFonts w:ascii="Times New Roman" w:hAnsi="Times New Roman" w:cs="Times New Roman"/>
        </w:rPr>
        <w:t>jiù(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  sù(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夜忧叹</w:t>
      </w:r>
    </w:p>
    <w:p w14:paraId="328C380B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/>
        </w:rPr>
        <w:t>指出下列句子中加点词的古今义。</w:t>
      </w:r>
    </w:p>
    <w:p w14:paraId="484EDC8E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此诚危急存亡之</w:t>
      </w:r>
      <w:r>
        <w:rPr>
          <w:rFonts w:ascii="Times New Roman" w:hAnsi="Times New Roman" w:cs="Times New Roman"/>
          <w:em w:val="underDot"/>
        </w:rPr>
        <w:t>秋</w:t>
      </w:r>
      <w:r>
        <w:rPr>
          <w:rFonts w:ascii="Times New Roman" w:hAnsi="Times New Roman" w:cs="Times New Roman"/>
        </w:rPr>
        <w:t>也</w:t>
      </w:r>
    </w:p>
    <w:p w14:paraId="14701645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古义：</w:t>
      </w:r>
      <w:r>
        <w:rPr>
          <w:rFonts w:ascii="Times New Roman" w:hAnsi="Times New Roman" w:cs="Times New Roman"/>
          <w:u w:val="single"/>
        </w:rPr>
        <w:t xml:space="preserve">　　　　　　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　</w:t>
      </w:r>
      <w:r>
        <w:rPr>
          <w:rFonts w:ascii="Times New Roman" w:hAnsi="Times New Roman" w:cs="Times New Roman"/>
        </w:rPr>
        <w:t xml:space="preserve">　今义：</w:t>
      </w:r>
      <w:r>
        <w:rPr>
          <w:rFonts w:ascii="Times New Roman" w:hAnsi="Times New Roman" w:cs="Times New Roman"/>
          <w:u w:val="single"/>
        </w:rPr>
        <w:t xml:space="preserve">　　　　　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　　</w:t>
      </w:r>
    </w:p>
    <w:p w14:paraId="2B131103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诚宜</w:t>
      </w:r>
      <w:r>
        <w:rPr>
          <w:rFonts w:ascii="Times New Roman" w:hAnsi="Times New Roman" w:cs="Times New Roman"/>
          <w:em w:val="underDot"/>
        </w:rPr>
        <w:t>开张</w:t>
      </w:r>
      <w:r>
        <w:rPr>
          <w:rFonts w:ascii="Times New Roman" w:hAnsi="Times New Roman" w:cs="Times New Roman"/>
        </w:rPr>
        <w:t>圣听</w:t>
      </w:r>
    </w:p>
    <w:p w14:paraId="15805F8F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古义：</w:t>
      </w:r>
      <w:r>
        <w:rPr>
          <w:rFonts w:ascii="Times New Roman" w:hAnsi="Times New Roman" w:cs="Times New Roman"/>
          <w:u w:val="single"/>
        </w:rPr>
        <w:t xml:space="preserve">　　　　　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　　</w:t>
      </w:r>
      <w:r>
        <w:rPr>
          <w:rFonts w:ascii="Times New Roman" w:hAnsi="Times New Roman" w:cs="Times New Roman"/>
        </w:rPr>
        <w:t xml:space="preserve">　今义：</w:t>
      </w:r>
      <w:r>
        <w:rPr>
          <w:rFonts w:ascii="Times New Roman" w:hAnsi="Times New Roman" w:cs="Times New Roman"/>
          <w:u w:val="single"/>
        </w:rPr>
        <w:t xml:space="preserve">　　　　　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　　</w:t>
      </w:r>
    </w:p>
    <w:p w14:paraId="78DE9EA7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未尝不叹息</w:t>
      </w:r>
      <w:r>
        <w:rPr>
          <w:rFonts w:ascii="Times New Roman" w:hAnsi="Times New Roman" w:cs="Times New Roman"/>
          <w:em w:val="underDot"/>
        </w:rPr>
        <w:t>痛恨</w:t>
      </w:r>
      <w:r>
        <w:rPr>
          <w:rFonts w:ascii="Times New Roman" w:hAnsi="Times New Roman" w:cs="Times New Roman"/>
        </w:rPr>
        <w:t>于桓、灵也</w:t>
      </w:r>
    </w:p>
    <w:p w14:paraId="0F79653B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古义：</w:t>
      </w:r>
      <w:r>
        <w:rPr>
          <w:rFonts w:ascii="Times New Roman" w:hAnsi="Times New Roman" w:cs="Times New Roman"/>
          <w:u w:val="single"/>
        </w:rPr>
        <w:t xml:space="preserve">　　　　　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　　</w:t>
      </w:r>
      <w:r>
        <w:rPr>
          <w:rFonts w:ascii="Times New Roman" w:hAnsi="Times New Roman" w:cs="Times New Roman"/>
        </w:rPr>
        <w:t xml:space="preserve">　今义：</w:t>
      </w:r>
      <w:r>
        <w:rPr>
          <w:rFonts w:ascii="Times New Roman" w:hAnsi="Times New Roman" w:cs="Times New Roman"/>
          <w:u w:val="single"/>
        </w:rPr>
        <w:t xml:space="preserve">　　　　　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　　</w:t>
      </w:r>
    </w:p>
    <w:p w14:paraId="3F2D45F3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臣本</w:t>
      </w:r>
      <w:r>
        <w:rPr>
          <w:rFonts w:ascii="Times New Roman" w:hAnsi="Times New Roman" w:cs="Times New Roman"/>
          <w:em w:val="underDot"/>
        </w:rPr>
        <w:t>布衣</w:t>
      </w:r>
    </w:p>
    <w:p w14:paraId="46E159FD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古义：</w:t>
      </w:r>
      <w:r>
        <w:rPr>
          <w:rFonts w:ascii="Times New Roman" w:hAnsi="Times New Roman" w:cs="Times New Roman"/>
          <w:u w:val="single"/>
        </w:rPr>
        <w:t xml:space="preserve">　　　　　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　　</w:t>
      </w:r>
      <w:r>
        <w:rPr>
          <w:rFonts w:ascii="Times New Roman" w:hAnsi="Times New Roman" w:cs="Times New Roman"/>
        </w:rPr>
        <w:t xml:space="preserve">　今义：</w:t>
      </w:r>
      <w:r>
        <w:rPr>
          <w:rFonts w:ascii="Times New Roman" w:hAnsi="Times New Roman" w:cs="Times New Roman"/>
          <w:u w:val="single"/>
        </w:rPr>
        <w:t xml:space="preserve">　　　　　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　　</w:t>
      </w:r>
    </w:p>
    <w:p w14:paraId="4E46092A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/>
        </w:rPr>
        <w:t>先帝不以臣</w:t>
      </w:r>
      <w:r>
        <w:rPr>
          <w:rFonts w:ascii="Times New Roman" w:hAnsi="Times New Roman" w:cs="Times New Roman"/>
          <w:em w:val="underDot"/>
        </w:rPr>
        <w:t>卑鄙</w:t>
      </w:r>
    </w:p>
    <w:p w14:paraId="6FDA6A52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古义：</w:t>
      </w:r>
      <w:r>
        <w:rPr>
          <w:rFonts w:ascii="Times New Roman" w:hAnsi="Times New Roman" w:cs="Times New Roman"/>
          <w:u w:val="single"/>
        </w:rPr>
        <w:t xml:space="preserve">　　　　　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　　</w:t>
      </w:r>
      <w:r>
        <w:rPr>
          <w:rFonts w:ascii="Times New Roman" w:hAnsi="Times New Roman" w:cs="Times New Roman"/>
        </w:rPr>
        <w:t xml:space="preserve">　今义：</w:t>
      </w:r>
      <w:r>
        <w:rPr>
          <w:rFonts w:ascii="Times New Roman" w:hAnsi="Times New Roman" w:cs="Times New Roman"/>
          <w:u w:val="single"/>
        </w:rPr>
        <w:t xml:space="preserve">　　　　　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　　</w:t>
      </w:r>
    </w:p>
    <w:p w14:paraId="292DB25E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>
        <w:rPr>
          <w:rFonts w:ascii="Times New Roman" w:hAnsi="Times New Roman" w:cs="Times New Roman"/>
        </w:rPr>
        <w:t>写出下面各组句子中加点词的意思。</w:t>
      </w:r>
    </w:p>
    <w:p w14:paraId="59208D40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lastRenderedPageBreak/>
        <w:t>(1)</w:t>
      </w:r>
      <w:r>
        <w:rPr>
          <w:rFonts w:ascii="Times New Roman" w:hAnsi="Times New Roman" w:cs="Times New Roman"/>
        </w:rPr>
        <w:t>效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</w:instrText>
      </w:r>
      <w:r>
        <w:rPr>
          <w:rFonts w:hAnsi="宋体" w:cs="Times New Roman"/>
        </w:rPr>
        <w:instrText>①</w:instrText>
      </w:r>
      <w:r>
        <w:rPr>
          <w:rFonts w:ascii="Times New Roman" w:hAnsi="Times New Roman" w:cs="Times New Roman"/>
        </w:rPr>
        <w:instrText>讨贼兴复之</w:instrText>
      </w:r>
      <w:r>
        <w:rPr>
          <w:rFonts w:ascii="Times New Roman" w:hAnsi="Times New Roman" w:cs="Times New Roman"/>
          <w:em w:val="underDot"/>
        </w:rPr>
        <w:instrText>效</w:instrText>
      </w:r>
      <w:r>
        <w:rPr>
          <w:rFonts w:ascii="Times New Roman" w:hAnsi="Times New Roman" w:cs="Times New Roman"/>
          <w:u w:val="single"/>
        </w:rPr>
        <w:instrText xml:space="preserve">　　　　　　　　　　　</w:instrText>
      </w:r>
      <w:r>
        <w:rPr>
          <w:rFonts w:ascii="Times New Roman" w:hAnsi="Times New Roman" w:cs="Times New Roman"/>
        </w:rPr>
        <w:instrText>,</w:instrText>
      </w:r>
      <w:r>
        <w:rPr>
          <w:rFonts w:hAnsi="宋体" w:cs="Times New Roman"/>
        </w:rPr>
        <w:instrText>②</w:instrText>
      </w:r>
      <w:r>
        <w:rPr>
          <w:rFonts w:ascii="Times New Roman" w:hAnsi="Times New Roman" w:cs="Times New Roman"/>
        </w:rPr>
        <w:instrText>不</w:instrText>
      </w:r>
      <w:r>
        <w:rPr>
          <w:rFonts w:ascii="Times New Roman" w:hAnsi="Times New Roman" w:cs="Times New Roman"/>
          <w:em w:val="underDot"/>
        </w:rPr>
        <w:instrText>效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/>
        </w:rPr>
        <w:instrText>则治臣之罪</w:instrText>
      </w:r>
      <w:r>
        <w:rPr>
          <w:rFonts w:ascii="Times New Roman" w:hAnsi="Times New Roman" w:cs="Times New Roman"/>
          <w:u w:val="single"/>
        </w:rPr>
        <w:instrText xml:space="preserve">　　　　　　</w:instrText>
      </w:r>
      <w:r>
        <w:rPr>
          <w:rFonts w:ascii="Times New Roman" w:hAnsi="Times New Roman" w:cs="Times New Roman"/>
          <w:u w:val="single"/>
        </w:rPr>
        <w:instrText xml:space="preserve"> </w:instrText>
      </w:r>
      <w:r>
        <w:rPr>
          <w:rFonts w:ascii="Times New Roman" w:hAnsi="Times New Roman" w:cs="Times New Roman"/>
          <w:u w:val="single"/>
        </w:rPr>
        <w:instrText xml:space="preserve">　　　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14:paraId="50D7A691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</w:instrText>
      </w:r>
      <w:r>
        <w:rPr>
          <w:rFonts w:ascii="Times New Roman" w:hAnsi="Times New Roman" w:cs="Times New Roman"/>
        </w:rPr>
        <w:instrText>\a\vs4\al(</w:instrText>
      </w:r>
      <w:r>
        <w:rPr>
          <w:rFonts w:ascii="Times New Roman" w:hAnsi="Times New Roman" w:cs="Times New Roman"/>
        </w:rPr>
        <w:instrText>所以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</w:instrText>
      </w:r>
      <w:r>
        <w:rPr>
          <w:rFonts w:hAnsi="宋体" w:cs="Times New Roman"/>
        </w:rPr>
        <w:instrText>①</w:instrText>
      </w:r>
      <w:r>
        <w:rPr>
          <w:rFonts w:ascii="Times New Roman" w:hAnsi="Times New Roman" w:cs="Times New Roman"/>
        </w:rPr>
        <w:instrText>此后汉</w:instrText>
      </w:r>
      <w:r>
        <w:rPr>
          <w:rFonts w:ascii="Times New Roman" w:hAnsi="Times New Roman" w:cs="Times New Roman"/>
          <w:em w:val="underDot"/>
        </w:rPr>
        <w:instrText>所以</w:instrText>
      </w:r>
      <w:r>
        <w:rPr>
          <w:rFonts w:ascii="Times New Roman" w:hAnsi="Times New Roman" w:cs="Times New Roman"/>
        </w:rPr>
        <w:instrText>倾颓也</w:instrText>
      </w:r>
      <w:r>
        <w:rPr>
          <w:rFonts w:ascii="Times New Roman" w:hAnsi="Times New Roman" w:cs="Times New Roman"/>
          <w:u w:val="single"/>
        </w:rPr>
        <w:instrText xml:space="preserve">　　　　　　　　</w:instrText>
      </w:r>
      <w:r>
        <w:rPr>
          <w:rFonts w:ascii="Times New Roman" w:hAnsi="Times New Roman" w:cs="Times New Roman"/>
        </w:rPr>
        <w:instrText>,</w:instrText>
      </w:r>
      <w:r>
        <w:rPr>
          <w:rFonts w:hAnsi="宋体" w:cs="Times New Roman"/>
        </w:rPr>
        <w:instrText>②</w:instrText>
      </w:r>
      <w:r>
        <w:rPr>
          <w:rFonts w:ascii="Times New Roman" w:hAnsi="Times New Roman" w:cs="Times New Roman"/>
        </w:rPr>
        <w:instrText>此臣</w:instrText>
      </w:r>
      <w:r>
        <w:rPr>
          <w:rFonts w:ascii="Times New Roman" w:hAnsi="Times New Roman" w:cs="Times New Roman"/>
          <w:em w:val="underDot"/>
        </w:rPr>
        <w:instrText>所以</w:instrText>
      </w:r>
      <w:r>
        <w:rPr>
          <w:rFonts w:ascii="Times New Roman" w:hAnsi="Times New Roman" w:cs="Times New Roman"/>
        </w:rPr>
        <w:instrText>报先帝</w:instrText>
      </w:r>
      <w:r>
        <w:rPr>
          <w:rFonts w:ascii="Times New Roman" w:hAnsi="Times New Roman" w:cs="Times New Roman"/>
          <w:u w:val="single"/>
        </w:rPr>
        <w:instrText xml:space="preserve">　　　　　　　　　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14:paraId="7C1DEC1A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</w:instrText>
      </w:r>
      <w:r>
        <w:rPr>
          <w:rFonts w:hAnsi="宋体" w:cs="Times New Roman"/>
        </w:rPr>
        <w:instrText>①</w:instrText>
      </w:r>
      <w:r>
        <w:rPr>
          <w:rFonts w:ascii="Times New Roman" w:hAnsi="Times New Roman" w:cs="Times New Roman"/>
          <w:em w:val="underDot"/>
        </w:rPr>
        <w:instrText>以</w:instrText>
      </w:r>
      <w:r>
        <w:rPr>
          <w:rFonts w:ascii="Times New Roman" w:hAnsi="Times New Roman" w:cs="Times New Roman"/>
        </w:rPr>
        <w:instrText>伤先帝之明</w:instrText>
      </w:r>
      <w:r>
        <w:rPr>
          <w:rFonts w:ascii="Times New Roman" w:hAnsi="Times New Roman" w:cs="Times New Roman"/>
          <w:u w:val="single"/>
        </w:rPr>
        <w:instrText xml:space="preserve">　　　　　　　　　　　</w:instrText>
      </w:r>
      <w:r>
        <w:rPr>
          <w:rFonts w:ascii="Times New Roman" w:hAnsi="Times New Roman" w:cs="Times New Roman"/>
        </w:rPr>
        <w:instrText>,</w:instrText>
      </w:r>
      <w:r>
        <w:rPr>
          <w:rFonts w:hAnsi="宋体" w:cs="Times New Roman"/>
        </w:rPr>
        <w:instrText>②</w:instrText>
      </w:r>
      <w:r>
        <w:rPr>
          <w:rFonts w:ascii="Times New Roman" w:hAnsi="Times New Roman" w:cs="Times New Roman"/>
        </w:rPr>
        <w:instrText>故临崩寄臣</w:instrText>
      </w:r>
      <w:r>
        <w:rPr>
          <w:rFonts w:ascii="Times New Roman" w:hAnsi="Times New Roman" w:cs="Times New Roman"/>
          <w:em w:val="underDot"/>
        </w:rPr>
        <w:instrText>以</w:instrText>
      </w:r>
      <w:r>
        <w:rPr>
          <w:rFonts w:ascii="Times New Roman" w:hAnsi="Times New Roman" w:cs="Times New Roman"/>
        </w:rPr>
        <w:instrText>大事也</w:instrText>
      </w:r>
      <w:r>
        <w:rPr>
          <w:rFonts w:ascii="Times New Roman" w:hAnsi="Times New Roman" w:cs="Times New Roman"/>
          <w:u w:val="single"/>
        </w:rPr>
        <w:instrText xml:space="preserve">　　　　　　　　</w:instrText>
      </w:r>
      <w:r>
        <w:rPr>
          <w:rFonts w:ascii="Times New Roman" w:hAnsi="Times New Roman" w:cs="Times New Roman"/>
        </w:rPr>
        <w:instrText>,</w:instrText>
      </w:r>
      <w:r>
        <w:rPr>
          <w:rFonts w:hAnsi="宋体" w:cs="Times New Roman"/>
        </w:rPr>
        <w:instrText>③</w:instrText>
      </w:r>
      <w:r>
        <w:rPr>
          <w:rFonts w:ascii="Times New Roman" w:hAnsi="Times New Roman" w:cs="Times New Roman"/>
        </w:rPr>
        <w:instrText>先帝不</w:instrText>
      </w:r>
      <w:r>
        <w:rPr>
          <w:rFonts w:ascii="Times New Roman" w:hAnsi="Times New Roman" w:cs="Times New Roman"/>
          <w:em w:val="underDot"/>
        </w:rPr>
        <w:instrText>以</w:instrText>
      </w:r>
      <w:r>
        <w:rPr>
          <w:rFonts w:ascii="Times New Roman" w:hAnsi="Times New Roman" w:cs="Times New Roman"/>
        </w:rPr>
        <w:instrText>臣卑鄙</w:instrText>
      </w:r>
      <w:r>
        <w:rPr>
          <w:rFonts w:ascii="Times New Roman" w:hAnsi="Times New Roman" w:cs="Times New Roman"/>
          <w:u w:val="single"/>
        </w:rPr>
        <w:instrText xml:space="preserve">　　　　　　　　　　</w:instrText>
      </w:r>
      <w:r>
        <w:rPr>
          <w:rFonts w:ascii="Times New Roman" w:hAnsi="Times New Roman" w:cs="Times New Roman"/>
        </w:rPr>
        <w:instrText>,</w:instrText>
      </w:r>
      <w:r>
        <w:rPr>
          <w:rFonts w:hAnsi="宋体" w:cs="Times New Roman"/>
        </w:rPr>
        <w:instrText>④</w:instrText>
      </w:r>
      <w:r>
        <w:rPr>
          <w:rFonts w:ascii="Times New Roman" w:hAnsi="Times New Roman" w:cs="Times New Roman"/>
        </w:rPr>
        <w:instrText>愚</w:instrText>
      </w:r>
      <w:r>
        <w:rPr>
          <w:rFonts w:ascii="Times New Roman" w:hAnsi="Times New Roman" w:cs="Times New Roman"/>
          <w:em w:val="underDot"/>
        </w:rPr>
        <w:instrText>以</w:instrText>
      </w:r>
      <w:r>
        <w:rPr>
          <w:rFonts w:ascii="Times New Roman" w:hAnsi="Times New Roman" w:cs="Times New Roman"/>
        </w:rPr>
        <w:instrText>为宫中之事</w:instrText>
      </w:r>
      <w:r>
        <w:rPr>
          <w:rFonts w:ascii="Times New Roman" w:hAnsi="Times New Roman" w:cs="Times New Roman"/>
          <w:u w:val="single"/>
        </w:rPr>
        <w:instrText xml:space="preserve">　　　　　　　　　　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14:paraId="22F7A313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道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</w:instrText>
      </w:r>
      <w:r>
        <w:rPr>
          <w:rFonts w:hAnsi="宋体" w:cs="Times New Roman"/>
        </w:rPr>
        <w:instrText>①</w:instrText>
      </w:r>
      <w:r>
        <w:rPr>
          <w:rFonts w:ascii="Times New Roman" w:hAnsi="Times New Roman" w:cs="Times New Roman"/>
        </w:rPr>
        <w:instrText>中</w:instrText>
      </w:r>
      <w:r>
        <w:rPr>
          <w:rFonts w:ascii="Times New Roman" w:hAnsi="Times New Roman" w:cs="Times New Roman"/>
          <w:em w:val="underDot"/>
        </w:rPr>
        <w:instrText>道</w:instrText>
      </w:r>
      <w:r>
        <w:rPr>
          <w:rFonts w:ascii="Times New Roman" w:hAnsi="Times New Roman" w:cs="Times New Roman"/>
        </w:rPr>
        <w:instrText>崩殂</w:instrText>
      </w:r>
      <w:r>
        <w:rPr>
          <w:rFonts w:ascii="Times New Roman" w:hAnsi="Times New Roman" w:cs="Times New Roman"/>
          <w:u w:val="single"/>
        </w:rPr>
        <w:instrText xml:space="preserve">　　　　　　　　　　　　　</w:instrText>
      </w:r>
      <w:r>
        <w:rPr>
          <w:rFonts w:ascii="Times New Roman" w:hAnsi="Times New Roman" w:cs="Times New Roman"/>
        </w:rPr>
        <w:instrText>,</w:instrText>
      </w:r>
      <w:r>
        <w:rPr>
          <w:rFonts w:hAnsi="宋体" w:cs="Times New Roman"/>
        </w:rPr>
        <w:instrText>②</w:instrText>
      </w:r>
      <w:r>
        <w:rPr>
          <w:rFonts w:ascii="Times New Roman" w:hAnsi="Times New Roman" w:cs="Times New Roman"/>
        </w:rPr>
        <w:instrText>咨诹善</w:instrText>
      </w:r>
      <w:r>
        <w:rPr>
          <w:rFonts w:ascii="Times New Roman" w:hAnsi="Times New Roman" w:cs="Times New Roman"/>
          <w:em w:val="underDot"/>
        </w:rPr>
        <w:instrText>道</w:instrText>
      </w:r>
      <w:r>
        <w:rPr>
          <w:rFonts w:ascii="Times New Roman" w:hAnsi="Times New Roman" w:cs="Times New Roman"/>
          <w:u w:val="single"/>
        </w:rPr>
        <w:instrText xml:space="preserve">　　　　　　　　　　　　　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14:paraId="1137CCAC" w14:textId="77777777" w:rsidR="008D511B" w:rsidRDefault="008D511B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24B3A1E0" w14:textId="77777777" w:rsidR="008D511B" w:rsidRDefault="008D511B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1A55DB7B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5.</w:t>
      </w:r>
      <w:r>
        <w:rPr>
          <w:rFonts w:ascii="Times New Roman" w:hAnsi="Times New Roman" w:cs="Times New Roman"/>
        </w:rPr>
        <w:t>按要求填空。</w:t>
      </w:r>
    </w:p>
    <w:p w14:paraId="6AD1ADA3" w14:textId="77777777" w:rsidR="008D511B" w:rsidRDefault="000C6C38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在文中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作者分析天下形势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其中有利的主观条件是：</w:t>
      </w:r>
      <w:r>
        <w:rPr>
          <w:rFonts w:ascii="Times New Roman" w:hAnsi="Times New Roman" w:cs="Times New Roman"/>
          <w:u w:val="single"/>
        </w:rPr>
        <w:t xml:space="preserve">　　　　　　　　　　</w:t>
      </w:r>
      <w:r>
        <w:rPr>
          <w:rFonts w:ascii="Times New Roman" w:eastAsia="MingLiU_HKSCS" w:hAnsi="Times New Roman" w:cs="Times New Roman" w:hint="eastAsia"/>
        </w:rPr>
        <w:t>，</w:t>
      </w:r>
    </w:p>
    <w:p w14:paraId="08FF29A6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　　　　　　　　　　</w:t>
      </w:r>
      <w:r>
        <w:rPr>
          <w:rFonts w:ascii="Times New Roman" w:hAnsi="Times New Roman" w:cs="Times New Roman"/>
        </w:rPr>
        <w:t>。</w:t>
      </w:r>
    </w:p>
    <w:p w14:paraId="3FED7A48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文中表达作者淡泊名利的句子是：</w:t>
      </w:r>
      <w:r>
        <w:rPr>
          <w:rFonts w:ascii="Times New Roman" w:hAnsi="Times New Roman" w:cs="Times New Roman"/>
          <w:u w:val="single"/>
        </w:rPr>
        <w:t xml:space="preserve">　　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　　　　　　　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  <w:u w:val="single"/>
        </w:rPr>
        <w:t xml:space="preserve">　　　　　　　　　　</w:t>
      </w:r>
      <w:r>
        <w:rPr>
          <w:rFonts w:ascii="Times New Roman" w:hAnsi="Times New Roman" w:cs="Times New Roman"/>
        </w:rPr>
        <w:t>。</w:t>
      </w:r>
    </w:p>
    <w:p w14:paraId="1478DFBF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本文作者是</w:t>
      </w:r>
      <w:r>
        <w:rPr>
          <w:rFonts w:ascii="Times New Roman" w:hAnsi="Times New Roman" w:cs="Times New Roman"/>
          <w:u w:val="single"/>
        </w:rPr>
        <w:t xml:space="preserve">　　　　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字</w:t>
      </w:r>
      <w:r>
        <w:rPr>
          <w:rFonts w:ascii="Times New Roman" w:hAnsi="Times New Roman" w:cs="Times New Roman"/>
          <w:u w:val="single"/>
        </w:rPr>
        <w:t xml:space="preserve">　　　　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三国时蜀汉</w:t>
      </w:r>
      <w:r>
        <w:rPr>
          <w:rFonts w:ascii="Times New Roman" w:hAnsi="Times New Roman" w:cs="Times New Roman"/>
          <w:u w:val="single"/>
        </w:rPr>
        <w:t xml:space="preserve">　　　</w:t>
      </w:r>
      <w:r>
        <w:rPr>
          <w:rFonts w:ascii="Times New Roman" w:hAnsi="Times New Roman" w:cs="Times New Roman"/>
        </w:rPr>
        <w:t>家、</w:t>
      </w:r>
      <w:r>
        <w:rPr>
          <w:rFonts w:ascii="Times New Roman" w:hAnsi="Times New Roman" w:cs="Times New Roman"/>
          <w:u w:val="single"/>
        </w:rPr>
        <w:t xml:space="preserve">　　　</w:t>
      </w:r>
      <w:r>
        <w:rPr>
          <w:rFonts w:ascii="Times New Roman" w:hAnsi="Times New Roman" w:cs="Times New Roman"/>
        </w:rPr>
        <w:t>家。表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是古代向帝王</w:t>
      </w:r>
      <w:r>
        <w:rPr>
          <w:rFonts w:ascii="Times New Roman" w:hAnsi="Times New Roman" w:cs="Times New Roman"/>
          <w:u w:val="single"/>
        </w:rPr>
        <w:t xml:space="preserve">　　　　</w:t>
      </w:r>
      <w:r>
        <w:rPr>
          <w:rFonts w:ascii="Times New Roman" w:hAnsi="Times New Roman" w:cs="Times New Roman"/>
        </w:rPr>
        <w:t>的一种文体。</w:t>
      </w:r>
    </w:p>
    <w:p w14:paraId="7C2C4FB7" w14:textId="77777777" w:rsidR="008D511B" w:rsidRDefault="000C6C38">
      <w:pPr>
        <w:widowControl/>
        <w:spacing w:line="24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540CBF3A" wp14:editId="0810FE66">
            <wp:extent cx="3546475" cy="365760"/>
            <wp:effectExtent l="19050" t="0" r="0" b="0"/>
            <wp:docPr id="3" name="图片 7" descr="C:\Documents and Settings\Administrator\Application Data\Tencent\Users\394800673\QQ\WinTemp\RichOle\C%BDGBD{]RF4RTV$`({Z${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C:\Documents and Settings\Administrator\Application Data\Tencent\Users\394800673\QQ\WinTemp\RichOle\C%BDGBD{]RF4RTV$`({Z${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647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FB1B90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6.</w:t>
      </w:r>
      <w:r>
        <w:rPr>
          <w:rFonts w:ascii="Times New Roman" w:hAnsi="Times New Roman" w:cs="Times New Roman"/>
        </w:rPr>
        <w:t>学完《出师表》一课后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九年级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班开展了以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走近诸葛亮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为主题的综合性学习活动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请你参加并完成下面的任务。</w:t>
      </w:r>
    </w:p>
    <w:p w14:paraId="1E5D355D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请根据下面提供的诸葛亮的有关内容和上联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对出下联。</w:t>
      </w:r>
    </w:p>
    <w:p w14:paraId="78D4E049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楷体_GB2312" w:hAnsi="Times New Roman" w:cs="Times New Roman"/>
        </w:rPr>
        <w:t>他忠心耿耿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为报知遇恩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为酬托孤意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六出祁山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七擒孟获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名成八阵图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鞠躬尽瘁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病死五丈原。</w:t>
      </w:r>
    </w:p>
    <w:p w14:paraId="19AD56DE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上联：忠肝义胆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关云长华容义释曹孟德</w:t>
      </w:r>
    </w:p>
    <w:p w14:paraId="29EA505A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下联：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</w:t>
      </w:r>
    </w:p>
    <w:p w14:paraId="1D194E09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古今名人对诸葛亮和《出师表》有很多精彩的评论。阅读下面的名言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请从任意一个方面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谈谈你读了《出师表》后的感受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或简单评价一下《出师表》。</w:t>
      </w:r>
    </w:p>
    <w:p w14:paraId="6ED371BA" w14:textId="77777777" w:rsidR="008D511B" w:rsidRDefault="000C6C3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>
        <w:rPr>
          <w:rFonts w:hAnsi="宋体" w:cs="Times New Roman" w:hint="eastAsia"/>
        </w:rPr>
        <w:t>①</w:t>
      </w:r>
      <w:r>
        <w:rPr>
          <w:rFonts w:ascii="Times New Roman" w:eastAsia="楷体_GB2312" w:hAnsi="Times New Roman" w:cs="Times New Roman"/>
        </w:rPr>
        <w:t>或为《出师表》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鬼神泣壮烈</w:t>
      </w:r>
      <w:r>
        <w:rPr>
          <w:rFonts w:ascii="Times New Roman" w:eastAsia="楷体_GB2312" w:hAnsi="Times New Roman" w:cs="Times New Roman"/>
        </w:rPr>
        <w:t>。</w:t>
      </w:r>
    </w:p>
    <w:p w14:paraId="40BEF132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——</w:t>
      </w:r>
      <w:r>
        <w:rPr>
          <w:rFonts w:ascii="Times New Roman" w:eastAsia="仿宋_GB2312" w:hAnsi="Times New Roman" w:cs="Times New Roman"/>
        </w:rPr>
        <w:t>文天祥</w:t>
      </w:r>
    </w:p>
    <w:p w14:paraId="7837D21E" w14:textId="77777777" w:rsidR="008D511B" w:rsidRDefault="000C6C3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>
        <w:rPr>
          <w:rFonts w:hAnsi="宋体" w:cs="Times New Roman" w:hint="eastAsia"/>
        </w:rPr>
        <w:t>②</w:t>
      </w:r>
      <w:r>
        <w:rPr>
          <w:rFonts w:ascii="Times New Roman" w:eastAsia="楷体_GB2312" w:hAnsi="Times New Roman" w:cs="Times New Roman"/>
        </w:rPr>
        <w:t>出师一表通今古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夜半挑灯更细看。</w:t>
      </w:r>
    </w:p>
    <w:p w14:paraId="1084C9A1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——</w:t>
      </w:r>
      <w:r>
        <w:rPr>
          <w:rFonts w:ascii="Times New Roman" w:eastAsia="仿宋_GB2312" w:hAnsi="Times New Roman" w:cs="Times New Roman"/>
        </w:rPr>
        <w:t>陆游</w:t>
      </w:r>
    </w:p>
    <w:p w14:paraId="5137DB5C" w14:textId="77777777" w:rsidR="008D511B" w:rsidRDefault="000C6C3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>
        <w:rPr>
          <w:rFonts w:hAnsi="宋体" w:cs="Times New Roman" w:hint="eastAsia"/>
        </w:rPr>
        <w:t>③</w:t>
      </w:r>
      <w:r>
        <w:rPr>
          <w:rFonts w:ascii="Times New Roman" w:eastAsia="楷体_GB2312" w:hAnsi="Times New Roman" w:cs="Times New Roman"/>
        </w:rPr>
        <w:t>凛然《出师表》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一字不可删。</w:t>
      </w:r>
    </w:p>
    <w:p w14:paraId="66E74943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——</w:t>
      </w:r>
      <w:r>
        <w:rPr>
          <w:rFonts w:ascii="Times New Roman" w:eastAsia="仿宋_GB2312" w:hAnsi="Times New Roman" w:cs="Times New Roman"/>
        </w:rPr>
        <w:t>陆游</w:t>
      </w:r>
    </w:p>
    <w:p w14:paraId="51F27E4F" w14:textId="77777777" w:rsidR="008D511B" w:rsidRDefault="000C6C3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>
        <w:rPr>
          <w:rFonts w:hAnsi="宋体" w:cs="Times New Roman" w:hint="eastAsia"/>
        </w:rPr>
        <w:t>④</w:t>
      </w:r>
      <w:r>
        <w:rPr>
          <w:rFonts w:ascii="Times New Roman" w:eastAsia="楷体_GB2312" w:hAnsi="Times New Roman" w:cs="Times New Roman"/>
        </w:rPr>
        <w:t>出师一表真名世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千载谁堪伯仲间！</w:t>
      </w:r>
    </w:p>
    <w:p w14:paraId="5EE476E9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——</w:t>
      </w:r>
      <w:r>
        <w:rPr>
          <w:rFonts w:ascii="Times New Roman" w:eastAsia="仿宋_GB2312" w:hAnsi="Times New Roman" w:cs="Times New Roman"/>
        </w:rPr>
        <w:t>陆游</w:t>
      </w:r>
    </w:p>
    <w:p w14:paraId="7DB2BD28" w14:textId="77777777" w:rsidR="008D511B" w:rsidRDefault="000C6C3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>
        <w:rPr>
          <w:rFonts w:hAnsi="宋体" w:cs="Times New Roman" w:hint="eastAsia"/>
        </w:rPr>
        <w:t>⑤</w:t>
      </w:r>
      <w:r>
        <w:rPr>
          <w:rFonts w:ascii="Times New Roman" w:eastAsia="楷体_GB2312" w:hAnsi="Times New Roman" w:cs="Times New Roman"/>
        </w:rPr>
        <w:t>孔明之辞后主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志尽文畅。</w:t>
      </w:r>
    </w:p>
    <w:p w14:paraId="4D0F92AE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——</w:t>
      </w:r>
      <w:r>
        <w:rPr>
          <w:rFonts w:ascii="Times New Roman" w:eastAsia="仿宋_GB2312" w:hAnsi="Times New Roman" w:cs="Times New Roman"/>
        </w:rPr>
        <w:t>刘勰</w:t>
      </w:r>
    </w:p>
    <w:p w14:paraId="697AED75" w14:textId="77777777" w:rsidR="008D511B" w:rsidRDefault="008D511B">
      <w:pPr>
        <w:pStyle w:val="a3"/>
        <w:ind w:firstLineChars="200" w:firstLine="420"/>
        <w:rPr>
          <w:rFonts w:ascii="Times New Roman" w:eastAsiaTheme="minorEastAsia" w:hAnsi="Times New Roman" w:cs="Times New Roman"/>
        </w:rPr>
      </w:pPr>
    </w:p>
    <w:p w14:paraId="2BF48FF3" w14:textId="77777777" w:rsidR="008D511B" w:rsidRDefault="008D511B">
      <w:pPr>
        <w:pStyle w:val="a3"/>
        <w:ind w:firstLineChars="200" w:firstLine="420"/>
        <w:rPr>
          <w:rFonts w:ascii="Times New Roman" w:eastAsiaTheme="minorEastAsia" w:hAnsi="Times New Roman" w:cs="Times New Roman"/>
        </w:rPr>
      </w:pPr>
    </w:p>
    <w:p w14:paraId="60432D13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0C251CE7" w14:textId="77777777" w:rsidR="008D511B" w:rsidRDefault="000C6C38">
      <w:pPr>
        <w:widowControl/>
        <w:spacing w:line="24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0EFC38DE" wp14:editId="7D1E5DC2">
            <wp:extent cx="3546475" cy="334010"/>
            <wp:effectExtent l="19050" t="0" r="0" b="0"/>
            <wp:docPr id="4" name="图片 9" descr="C:\Documents and Settings\Administrator\Application Data\Tencent\Users\394800673\QQ\WinTemp\RichOle\(XU(LF2W(UV_L8}6}RQSM%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C:\Documents and Settings\Administrator\Application Data\Tencent\Users\394800673\QQ\WinTemp\RichOle\(XU(LF2W(UV_L8}6}RQSM%I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647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28C15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阅读下面的选文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完成题目。</w:t>
      </w:r>
    </w:p>
    <w:p w14:paraId="5654C404" w14:textId="77777777" w:rsidR="008D511B" w:rsidRDefault="000C6C3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 xml:space="preserve">　　先帝创业未半而中道崩殂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今天下三分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益州疲弊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此诚危急存亡之秋也。然侍卫之臣不懈于内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忠志之士忘身于外者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盖追先帝之殊遇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欲报之于陛下也。诚宜开张圣听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以光先帝遗德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恢弘志士之气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不宜妄自菲薄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引喻失义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以塞忠谏之路也。</w:t>
      </w:r>
    </w:p>
    <w:p w14:paraId="0CF0A4BF" w14:textId="77777777" w:rsidR="008D511B" w:rsidRDefault="000C6C3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>宫中府中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俱为一体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陟罚臧否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不宜异同。若有作奸犯科及为忠善者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宜付有司论其刑赏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以昭陛下平明之理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不宜偏私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使内外异法也。</w:t>
      </w:r>
    </w:p>
    <w:p w14:paraId="06ECFE52" w14:textId="77777777" w:rsidR="008D511B" w:rsidRDefault="000C6C3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>侍中、侍郎郭攸之、费祎、董允等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此皆良实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志虑忠纯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是以先帝简拔以遗陛下。愚以为宫中之事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事无大小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悉以咨之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然后施行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必能裨补阙漏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有所广益。</w:t>
      </w:r>
    </w:p>
    <w:p w14:paraId="4CE5357A" w14:textId="77777777" w:rsidR="008D511B" w:rsidRDefault="000C6C3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>
        <w:rPr>
          <w:rFonts w:hAnsi="宋体" w:cs="Times New Roman" w:hint="eastAsia"/>
        </w:rPr>
        <w:t>……</w:t>
      </w:r>
    </w:p>
    <w:p w14:paraId="1041712D" w14:textId="77777777" w:rsidR="008D511B" w:rsidRDefault="000C6C3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lastRenderedPageBreak/>
        <w:t>臣本布衣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躬耕于南阳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苟全性命于乱世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不求闻达于诸侯。先帝不以臣卑鄙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猥自枉屈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三顾臣于草庐之中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咨臣以当世之事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由是感激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遂许先帝以驱驰。后值倾覆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受任于败军之际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奉命于危难之间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尔来二十有一年矣。</w:t>
      </w:r>
    </w:p>
    <w:p w14:paraId="399F7562" w14:textId="77777777" w:rsidR="008D511B" w:rsidRDefault="000C6C3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>先帝知臣谨慎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故临崩寄臣以大事也。受命以来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夙夜忧叹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恐托付不</w:t>
      </w:r>
      <w:r>
        <w:rPr>
          <w:rFonts w:ascii="Times New Roman" w:eastAsia="楷体_GB2312" w:hAnsi="Times New Roman" w:cs="Times New Roman"/>
        </w:rPr>
        <w:t>效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以伤先帝之明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故五月渡泸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深入不毛。今南方已定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兵甲已足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当奖率三军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北定中原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庶竭驽钝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攘除奸凶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兴复汉室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还于旧都。此臣所以报先帝而忠陛下之职分也。</w:t>
      </w:r>
    </w:p>
    <w:p w14:paraId="3567069F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7.</w:t>
      </w:r>
      <w:r>
        <w:rPr>
          <w:rFonts w:ascii="Times New Roman" w:hAnsi="Times New Roman" w:cs="Times New Roman"/>
        </w:rPr>
        <w:t>解释下列句中加点的词。</w:t>
      </w:r>
    </w:p>
    <w:p w14:paraId="4C75C951" w14:textId="77777777" w:rsidR="008D511B" w:rsidRDefault="000C6C38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此诚危急存亡之</w:t>
      </w:r>
      <w:r>
        <w:rPr>
          <w:rFonts w:ascii="Times New Roman" w:hAnsi="Times New Roman" w:cs="Times New Roman"/>
          <w:em w:val="underDot"/>
        </w:rPr>
        <w:t>秋</w:t>
      </w:r>
      <w:r>
        <w:rPr>
          <w:rFonts w:ascii="Times New Roman" w:hAnsi="Times New Roman" w:cs="Times New Roman"/>
        </w:rPr>
        <w:t>也</w:t>
      </w:r>
      <w:r>
        <w:rPr>
          <w:rFonts w:ascii="Times New Roman" w:hAnsi="Times New Roman" w:cs="Times New Roman"/>
        </w:rPr>
        <w:t>__________________________________________________</w:t>
      </w:r>
    </w:p>
    <w:p w14:paraId="5DB9142C" w14:textId="77777777" w:rsidR="008D511B" w:rsidRDefault="000C6C38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以</w:t>
      </w:r>
      <w:r>
        <w:rPr>
          <w:rFonts w:ascii="Times New Roman" w:hAnsi="Times New Roman" w:cs="Times New Roman"/>
          <w:em w:val="underDot"/>
        </w:rPr>
        <w:t>光</w:t>
      </w:r>
      <w:r>
        <w:rPr>
          <w:rFonts w:ascii="Times New Roman" w:hAnsi="Times New Roman" w:cs="Times New Roman"/>
        </w:rPr>
        <w:t>先帝遗德</w:t>
      </w:r>
      <w:r>
        <w:rPr>
          <w:rFonts w:ascii="Times New Roman" w:hAnsi="Times New Roman" w:cs="Times New Roman"/>
        </w:rPr>
        <w:t>_________________________________________________________</w:t>
      </w:r>
    </w:p>
    <w:p w14:paraId="2047BD78" w14:textId="77777777" w:rsidR="008D511B" w:rsidRDefault="000C6C38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是以先帝</w:t>
      </w:r>
      <w:r>
        <w:rPr>
          <w:rFonts w:ascii="Times New Roman" w:hAnsi="Times New Roman" w:cs="Times New Roman"/>
          <w:em w:val="underDot"/>
        </w:rPr>
        <w:t>简拔</w:t>
      </w:r>
      <w:r>
        <w:rPr>
          <w:rFonts w:ascii="Times New Roman" w:hAnsi="Times New Roman" w:cs="Times New Roman"/>
        </w:rPr>
        <w:t>以遗陛下</w:t>
      </w:r>
      <w:r>
        <w:rPr>
          <w:rFonts w:ascii="Times New Roman" w:hAnsi="Times New Roman" w:cs="Times New Roman"/>
        </w:rPr>
        <w:t>__________________________________________________</w:t>
      </w:r>
    </w:p>
    <w:p w14:paraId="7B3C6421" w14:textId="77777777" w:rsidR="008D511B" w:rsidRDefault="000C6C38">
      <w:pPr>
        <w:pStyle w:val="a3"/>
        <w:ind w:firstLineChars="200" w:firstLine="420"/>
        <w:rPr>
          <w:rFonts w:ascii="Times New Roman" w:hAnsi="Times New Roman" w:cs="Times New Roman"/>
          <w:em w:val="underDot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先帝不以臣</w:t>
      </w:r>
      <w:r>
        <w:rPr>
          <w:rFonts w:ascii="Times New Roman" w:hAnsi="Times New Roman" w:cs="Times New Roman"/>
          <w:em w:val="underDot"/>
        </w:rPr>
        <w:t>卑鄙</w:t>
      </w:r>
      <w:r>
        <w:rPr>
          <w:rFonts w:ascii="Times New Roman" w:hAnsi="Times New Roman" w:cs="Times New Roman"/>
        </w:rPr>
        <w:t>________________________________________________________</w:t>
      </w:r>
    </w:p>
    <w:p w14:paraId="56DA4763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8.</w:t>
      </w:r>
      <w:r>
        <w:rPr>
          <w:rFonts w:ascii="Times New Roman" w:hAnsi="Times New Roman" w:cs="Times New Roman"/>
        </w:rPr>
        <w:t>翻译下列句子。</w:t>
      </w:r>
    </w:p>
    <w:p w14:paraId="0EF1957B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陟罚臧否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不宜异同。</w:t>
      </w:r>
    </w:p>
    <w:p w14:paraId="65005477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58B54FB1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3EBF19CF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444DF23D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苟全性命于乱世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不求闻达于诸侯。</w:t>
      </w:r>
    </w:p>
    <w:p w14:paraId="7D52F868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73109D59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5F714B01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9.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/>
        </w:rPr>
        <w:t>此臣所以报先帝而忠陛下</w:t>
      </w:r>
      <w:r>
        <w:rPr>
          <w:rFonts w:ascii="Times New Roman" w:hAnsi="Times New Roman" w:cs="Times New Roman"/>
        </w:rPr>
        <w:t>之职分也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一句中的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此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指哪几件事？</w:t>
      </w:r>
    </w:p>
    <w:p w14:paraId="18573FF4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663D3E44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568AB39C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221939A5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3CC53DD7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75E24535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0485F5DF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10.</w:t>
      </w:r>
      <w:r>
        <w:rPr>
          <w:rFonts w:ascii="Times New Roman" w:hAnsi="Times New Roman" w:cs="Times New Roman"/>
        </w:rPr>
        <w:t>读了此文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你认为诸葛亮最可贵的精神是什么？联系实际谈谈这种精神对你的启示。</w:t>
      </w:r>
    </w:p>
    <w:p w14:paraId="223629FB" w14:textId="77777777" w:rsidR="008D511B" w:rsidRDefault="000C6C38">
      <w:pPr>
        <w:pStyle w:val="a3"/>
        <w:ind w:firstLineChars="200" w:firstLine="420"/>
        <w:jc w:val="righ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答题技法　详见《听课手册》</w:t>
      </w:r>
      <w:r>
        <w:rPr>
          <w:rFonts w:ascii="Times New Roman" w:hAnsi="Times New Roman" w:cs="Times New Roman"/>
        </w:rPr>
        <w:t>P68</w:t>
      </w:r>
    </w:p>
    <w:p w14:paraId="12F53DFB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655777B6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67985D6D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5B451668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04797EA2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43FBC114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阅读下面语段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完成题目。</w:t>
      </w:r>
    </w:p>
    <w:p w14:paraId="2C2AE6E5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楷体_GB2312" w:hAnsi="Times New Roman" w:cs="Times New Roman"/>
        </w:rPr>
        <w:t>子路曰：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卫君待子而为政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子将奚先？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子曰：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必也正名乎！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子路曰：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有是哉？子之迂也！奚其正？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子曰：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野哉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由也！君子于其所不知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盖阙如也。名不正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则言不顺；言不顺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则事不成；事不成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则礼乐不兴；礼乐不兴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则刑罚不中；刑罚不中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则民无所措手足。故君子名之必可言也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言之必可行也。</w:t>
      </w:r>
      <w:r>
        <w:rPr>
          <w:rFonts w:ascii="Times New Roman" w:eastAsia="楷体_GB2312" w:hAnsi="Times New Roman" w:cs="Times New Roman"/>
          <w:u w:val="single"/>
        </w:rPr>
        <w:t>君子于其言</w:t>
      </w:r>
      <w:r>
        <w:rPr>
          <w:rFonts w:ascii="MingLiU_HKSCS" w:eastAsia="MingLiU_HKSCS" w:hAnsi="MingLiU_HKSCS" w:cs="MingLiU_HKSCS" w:hint="eastAsia"/>
          <w:u w:val="single"/>
        </w:rPr>
        <w:t>，</w:t>
      </w:r>
      <w:r>
        <w:rPr>
          <w:rFonts w:ascii="Times New Roman" w:eastAsia="楷体_GB2312" w:hAnsi="Times New Roman" w:cs="Times New Roman"/>
          <w:u w:val="single"/>
        </w:rPr>
        <w:t>无所苟而已矣</w:t>
      </w:r>
      <w:r>
        <w:rPr>
          <w:rFonts w:ascii="Times New Roman" w:eastAsia="楷体_GB2312" w:hAnsi="Times New Roman" w:cs="Times New Roman"/>
        </w:rPr>
        <w:t>。</w:t>
      </w:r>
      <w:r>
        <w:rPr>
          <w:rFonts w:hAnsi="宋体" w:cs="Times New Roman"/>
        </w:rPr>
        <w:t>”</w:t>
      </w:r>
    </w:p>
    <w:p w14:paraId="04E8B5BD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t>选自《论语</w:t>
      </w:r>
      <w:r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t>子路》</w:t>
      </w:r>
      <w:r>
        <w:rPr>
          <w:rFonts w:ascii="Times New Roman" w:eastAsia="仿宋_GB2312" w:hAnsi="Times New Roman" w:cs="Times New Roman"/>
        </w:rPr>
        <w:t>)</w:t>
      </w:r>
    </w:p>
    <w:p w14:paraId="6E90BF44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11.</w:t>
      </w:r>
      <w:r>
        <w:rPr>
          <w:rFonts w:ascii="Times New Roman" w:hAnsi="Times New Roman" w:cs="Times New Roman"/>
        </w:rPr>
        <w:t>下列句中加点词的用法相同的一项是</w:t>
      </w:r>
      <w:r>
        <w:rPr>
          <w:rFonts w:ascii="Times New Roman" w:eastAsia="仿宋_GB2312" w:hAnsi="Times New Roman" w:cs="Times New Roman"/>
        </w:rPr>
        <w:t>(2</w:t>
      </w:r>
      <w:r>
        <w:rPr>
          <w:rFonts w:ascii="Times New Roman" w:eastAsia="仿宋_GB2312" w:hAnsi="Times New Roman" w:cs="Times New Roman"/>
        </w:rPr>
        <w:t>分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20688F7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A.</w:t>
      </w:r>
      <w:r>
        <w:rPr>
          <w:rFonts w:ascii="Times New Roman" w:hAnsi="Times New Roman" w:cs="Times New Roman"/>
        </w:rPr>
        <w:t>卫君待子</w:t>
      </w:r>
      <w:r>
        <w:rPr>
          <w:rFonts w:ascii="Times New Roman" w:hAnsi="Times New Roman" w:cs="Times New Roman"/>
          <w:em w:val="underDot"/>
        </w:rPr>
        <w:t>而</w:t>
      </w:r>
      <w:r>
        <w:rPr>
          <w:rFonts w:ascii="Times New Roman" w:hAnsi="Times New Roman" w:cs="Times New Roman"/>
        </w:rPr>
        <w:t>为政</w:t>
      </w:r>
    </w:p>
    <w:p w14:paraId="0FC14FEA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先帝创业未半</w:t>
      </w:r>
      <w:r>
        <w:rPr>
          <w:rFonts w:ascii="Times New Roman" w:hAnsi="Times New Roman" w:cs="Times New Roman"/>
          <w:em w:val="underDot"/>
        </w:rPr>
        <w:t>而</w:t>
      </w:r>
      <w:r>
        <w:rPr>
          <w:rFonts w:ascii="Times New Roman" w:hAnsi="Times New Roman" w:cs="Times New Roman"/>
        </w:rPr>
        <w:t>中道崩殂</w:t>
      </w:r>
    </w:p>
    <w:p w14:paraId="062371DE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B.</w:t>
      </w:r>
      <w:r>
        <w:rPr>
          <w:rFonts w:ascii="Times New Roman" w:hAnsi="Times New Roman" w:cs="Times New Roman"/>
        </w:rPr>
        <w:t>子</w:t>
      </w:r>
      <w:r>
        <w:rPr>
          <w:rFonts w:ascii="Times New Roman" w:hAnsi="Times New Roman" w:cs="Times New Roman"/>
          <w:em w:val="underDot"/>
        </w:rPr>
        <w:t>之</w:t>
      </w:r>
      <w:r>
        <w:rPr>
          <w:rFonts w:ascii="Times New Roman" w:hAnsi="Times New Roman" w:cs="Times New Roman"/>
        </w:rPr>
        <w:t>迂也</w:t>
      </w:r>
    </w:p>
    <w:p w14:paraId="18D40B6C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言</w:t>
      </w:r>
      <w:r>
        <w:rPr>
          <w:rFonts w:ascii="Times New Roman" w:hAnsi="Times New Roman" w:cs="Times New Roman"/>
          <w:em w:val="underDot"/>
        </w:rPr>
        <w:t>之</w:t>
      </w:r>
      <w:r>
        <w:rPr>
          <w:rFonts w:ascii="Times New Roman" w:hAnsi="Times New Roman" w:cs="Times New Roman"/>
        </w:rPr>
        <w:t>必可行也</w:t>
      </w:r>
    </w:p>
    <w:p w14:paraId="19C6E370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C.</w:t>
      </w:r>
      <w:r>
        <w:rPr>
          <w:rFonts w:ascii="Times New Roman" w:hAnsi="Times New Roman" w:cs="Times New Roman"/>
        </w:rPr>
        <w:t>君子</w:t>
      </w:r>
      <w:r>
        <w:rPr>
          <w:rFonts w:ascii="Times New Roman" w:hAnsi="Times New Roman" w:cs="Times New Roman"/>
          <w:em w:val="underDot"/>
        </w:rPr>
        <w:t>于</w:t>
      </w:r>
      <w:r>
        <w:rPr>
          <w:rFonts w:ascii="Times New Roman" w:hAnsi="Times New Roman" w:cs="Times New Roman"/>
        </w:rPr>
        <w:t>其所不知</w:t>
      </w:r>
    </w:p>
    <w:p w14:paraId="7E0FF1D0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忠志之士忘身</w:t>
      </w:r>
      <w:r>
        <w:rPr>
          <w:rFonts w:ascii="Times New Roman" w:hAnsi="Times New Roman" w:cs="Times New Roman"/>
          <w:em w:val="underDot"/>
        </w:rPr>
        <w:t>于</w:t>
      </w:r>
      <w:r>
        <w:rPr>
          <w:rFonts w:ascii="Times New Roman" w:hAnsi="Times New Roman" w:cs="Times New Roman"/>
        </w:rPr>
        <w:t>外者</w:t>
      </w:r>
    </w:p>
    <w:p w14:paraId="44BCA642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D.</w:t>
      </w:r>
      <w:r>
        <w:rPr>
          <w:rFonts w:ascii="Times New Roman" w:hAnsi="Times New Roman" w:cs="Times New Roman"/>
          <w:em w:val="underDot"/>
        </w:rPr>
        <w:t>故</w:t>
      </w:r>
      <w:r>
        <w:rPr>
          <w:rFonts w:ascii="Times New Roman" w:hAnsi="Times New Roman" w:cs="Times New Roman"/>
        </w:rPr>
        <w:t>君子名之必可言也</w:t>
      </w:r>
    </w:p>
    <w:p w14:paraId="144308D2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em w:val="underDot"/>
        </w:rPr>
        <w:t>故</w:t>
      </w:r>
      <w:r>
        <w:rPr>
          <w:rFonts w:ascii="Times New Roman" w:hAnsi="Times New Roman" w:cs="Times New Roman"/>
        </w:rPr>
        <w:t>临崩寄臣以大事也</w:t>
      </w:r>
    </w:p>
    <w:p w14:paraId="6AB627C5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12.</w:t>
      </w:r>
      <w:r>
        <w:rPr>
          <w:rFonts w:ascii="Times New Roman" w:hAnsi="Times New Roman" w:cs="Times New Roman"/>
        </w:rPr>
        <w:t>用现代汉语翻译文中画线的句子。</w:t>
      </w:r>
      <w:r>
        <w:rPr>
          <w:rFonts w:ascii="Times New Roman" w:eastAsia="仿宋_GB2312" w:hAnsi="Times New Roman" w:cs="Times New Roman"/>
        </w:rPr>
        <w:t>(2</w:t>
      </w:r>
      <w:r>
        <w:rPr>
          <w:rFonts w:ascii="Times New Roman" w:eastAsia="仿宋_GB2312" w:hAnsi="Times New Roman" w:cs="Times New Roman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69209558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君子于其言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无所苟而已矣。</w:t>
      </w:r>
    </w:p>
    <w:p w14:paraId="220E3693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16506492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252EED3D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144FF97B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5B229FA0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5A52A2F4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13.</w:t>
      </w:r>
      <w:r>
        <w:rPr>
          <w:rFonts w:ascii="Times New Roman" w:hAnsi="Times New Roman" w:cs="Times New Roman"/>
        </w:rPr>
        <w:t>请用一个成语概括文中孔子所持的观点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并运用此成语造一个句子。</w:t>
      </w:r>
      <w:r>
        <w:rPr>
          <w:rFonts w:ascii="Times New Roman" w:eastAsia="仿宋_GB2312" w:hAnsi="Times New Roman" w:cs="Times New Roman"/>
        </w:rPr>
        <w:t>(2</w:t>
      </w:r>
      <w:r>
        <w:rPr>
          <w:rFonts w:ascii="Times New Roman" w:eastAsia="仿宋_GB2312" w:hAnsi="Times New Roman" w:cs="Times New Roman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2F423EB6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1B6C9E51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310246DE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3F658A64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357AECB4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47D78F14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3398DC5D" w14:textId="77777777" w:rsidR="008D511B" w:rsidRDefault="008D511B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0A4ABD6C" w14:textId="77777777" w:rsidR="008D511B" w:rsidRDefault="000C6C38">
      <w:pPr>
        <w:widowControl/>
        <w:spacing w:line="24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10FFD5C3" wp14:editId="41B85E1A">
            <wp:extent cx="3562350" cy="374015"/>
            <wp:effectExtent l="19050" t="0" r="0" b="0"/>
            <wp:docPr id="6" name="图片 13" descr="C:\Documents and Settings\Administrator\Application Data\Tencent\Users\394800673\QQ\WinTemp\RichOle\850FKF9C%2Y@YI))7AAZ)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 descr="C:\Documents and Settings\Administrator\Application Data\Tencent\Users\394800673\QQ\WinTemp\RichOle\850FKF9C%2Y@YI))7AAZ)CY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517F58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14.</w:t>
      </w:r>
      <w:r>
        <w:rPr>
          <w:rFonts w:ascii="Times New Roman" w:hAnsi="Times New Roman" w:cs="Times New Roman"/>
        </w:rPr>
        <w:t>《出师表》的语言最显著的特点是率直、质朴、恳切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作者心之所想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笔之所写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情之所注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理之所喻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皆醒目而感人。请你也用率直、质朴的语言写一个小片段。</w:t>
      </w:r>
    </w:p>
    <w:p w14:paraId="018F4C22" w14:textId="77777777" w:rsidR="008D511B" w:rsidRDefault="000C6C38">
      <w:pPr>
        <w:pStyle w:val="a3"/>
        <w:ind w:firstLineChars="200" w:firstLine="420"/>
        <w:jc w:val="righ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写作技法　详见《听课手册》</w:t>
      </w:r>
      <w:r>
        <w:rPr>
          <w:rFonts w:ascii="Times New Roman" w:hAnsi="Times New Roman" w:cs="Times New Roman"/>
        </w:rPr>
        <w:t xml:space="preserve">P68 </w:t>
      </w:r>
    </w:p>
    <w:p w14:paraId="71685CE3" w14:textId="77777777" w:rsidR="008D511B" w:rsidRDefault="000C6C38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14:paraId="4BC05492" w14:textId="77777777" w:rsidR="008D511B" w:rsidRDefault="000C6C38">
      <w:pPr>
        <w:spacing w:line="240" w:lineRule="atLeast"/>
        <w:ind w:firstLineChars="200" w:firstLine="560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详解详析</w:t>
      </w:r>
    </w:p>
    <w:p w14:paraId="2C793DD5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(1)wèi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yí</w:t>
      </w:r>
      <w:r>
        <w:rPr>
          <w:rFonts w:ascii="Times New Roman" w:hAnsi="Times New Roman" w:cs="Times New Roman"/>
        </w:rPr>
        <w:t xml:space="preserve">　</w:t>
      </w:r>
    </w:p>
    <w:p w14:paraId="4245D139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(2)háng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xíng</w:t>
      </w:r>
      <w:r>
        <w:rPr>
          <w:rFonts w:ascii="Times New Roman" w:hAnsi="Times New Roman" w:cs="Times New Roman"/>
        </w:rPr>
        <w:t xml:space="preserve">　</w:t>
      </w:r>
    </w:p>
    <w:p w14:paraId="0B783E11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(3)fèn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fēn</w:t>
      </w:r>
      <w:r>
        <w:rPr>
          <w:rFonts w:ascii="Times New Roman" w:hAnsi="Times New Roman" w:cs="Times New Roman"/>
        </w:rPr>
        <w:t xml:space="preserve">　</w:t>
      </w:r>
    </w:p>
    <w:p w14:paraId="1EF1DB29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(4)pǐ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fǒu</w:t>
      </w:r>
    </w:p>
    <w:p w14:paraId="3F716439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殂　裨　猥　驽　咎　夙</w:t>
      </w:r>
    </w:p>
    <w:p w14:paraId="7C1EBE9D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古义：时候。今义：季节名称。</w:t>
      </w:r>
    </w:p>
    <w:p w14:paraId="42837A0E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古义：扩大。今义：商店等设立后开始营业</w:t>
      </w:r>
      <w:r>
        <w:rPr>
          <w:rFonts w:ascii="Times New Roman" w:hAnsi="Times New Roman" w:cs="Times New Roman" w:hint="eastAsia"/>
        </w:rPr>
        <w:t>。</w:t>
      </w:r>
    </w:p>
    <w:p w14:paraId="48EE5004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古义：感到痛心、遗憾。今义：极端憎恨或悔恨。</w:t>
      </w:r>
    </w:p>
    <w:p w14:paraId="798076A0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古义：平民。今义：布做的衣服。</w:t>
      </w:r>
    </w:p>
    <w:p w14:paraId="5053DBC6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/>
        </w:rPr>
        <w:t>古义：社会地位低微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见识短浅。今义：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语言、行为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恶劣；不道德。</w:t>
      </w:r>
    </w:p>
    <w:p w14:paraId="3C231A50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(1)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功效。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奏效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成功。</w:t>
      </w:r>
    </w:p>
    <w:p w14:paraId="29B551AB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①……</w:t>
      </w:r>
      <w:r>
        <w:rPr>
          <w:rFonts w:ascii="Times New Roman" w:hAnsi="Times New Roman" w:cs="Times New Roman"/>
        </w:rPr>
        <w:t>的原因。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用来。</w:t>
      </w:r>
    </w:p>
    <w:p w14:paraId="2C0AE876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以致。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把。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因为。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认为。</w:t>
      </w:r>
    </w:p>
    <w:p w14:paraId="3984BA74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道路。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方法。</w:t>
      </w:r>
    </w:p>
    <w:p w14:paraId="33F1C7D6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侍卫之臣不懈于内　忠志之士忘身于外　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苟全性命于乱世　不求闻达于诸侯</w:t>
      </w:r>
    </w:p>
    <w:p w14:paraId="5D8C3275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诸葛亮　孔明</w:t>
      </w:r>
      <w:r>
        <w:rPr>
          <w:rFonts w:ascii="Times New Roman" w:hAnsi="Times New Roman" w:cs="Times New Roman" w:hint="eastAsia"/>
        </w:rPr>
        <w:t xml:space="preserve">　政治　军事　陈情言事</w:t>
      </w:r>
    </w:p>
    <w:p w14:paraId="6678AAE9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示例：鞠躬尽瘁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诸葛亮蜀中诚报刘豫州</w:t>
      </w:r>
    </w:p>
    <w:p w14:paraId="3E41A8E0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示例一：《出师表》实际上是父辈临行前对孩子的声声叮咛。</w:t>
      </w:r>
    </w:p>
    <w:p w14:paraId="77F8795B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示例二：《出师表》让我们看到了诸葛亮的赤胆忠心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虽然诸葛亮输给了曹魏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却赢得了后人的心。</w:t>
      </w:r>
    </w:p>
    <w:p w14:paraId="12548C0D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时候。</w:t>
      </w:r>
    </w:p>
    <w:p w14:paraId="508D8917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发扬光大。</w:t>
      </w:r>
    </w:p>
    <w:p w14:paraId="60D1244D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选拔。</w:t>
      </w:r>
    </w:p>
    <w:p w14:paraId="526A7BDB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社会地位低微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见识短浅。</w:t>
      </w:r>
    </w:p>
    <w:p w14:paraId="5A1E7140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8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晋升、处罚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赞扬、批评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不应该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因在宫中或在丞相府中而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不同。</w:t>
      </w:r>
    </w:p>
    <w:p w14:paraId="5CEB8548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只求能在乱世中苟且保全性命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不奢求在诸侯面前有名望。</w:t>
      </w:r>
    </w:p>
    <w:p w14:paraId="5264FD9C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hAnsi="宋体" w:cs="Times New Roman" w:hint="eastAsia"/>
        </w:rPr>
        <w:t>①</w:t>
      </w:r>
      <w:r>
        <w:rPr>
          <w:rFonts w:ascii="Times New Roman" w:hAnsi="Times New Roman" w:cs="Times New Roman"/>
        </w:rPr>
        <w:t>五月渡泸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深入不毛；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南方已定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兵甲已足；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北定中原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兴复汉室。</w:t>
      </w:r>
    </w:p>
    <w:p w14:paraId="07623D71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10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>此题考查学生概括人物形象特点的能力。根据文中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此</w:t>
      </w:r>
      <w:r>
        <w:rPr>
          <w:rFonts w:ascii="Times New Roman" w:hAnsi="Times New Roman" w:cs="Times New Roman"/>
        </w:rPr>
        <w:t>臣所以报先帝而忠陛下之职分也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可以看出诸葛亮是一个懂得知恩图报的人。第二问是开放性的题目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只要围绕前面概括出的特点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联系实际进行简单阐述即可。</w:t>
      </w:r>
    </w:p>
    <w:p w14:paraId="5EDBBD83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>略。</w:t>
      </w:r>
    </w:p>
    <w:p w14:paraId="2F0243E6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11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连词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表顺承；连词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表转折。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助词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用于主谓之间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取消句子独立性；代词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指说出来的话。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介词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对于；介词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在。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均是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所以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的意思。</w:t>
      </w:r>
    </w:p>
    <w:p w14:paraId="04F3AB52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12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翻译句子时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重点词语要翻译出来。如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对于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的意思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/>
        </w:rPr>
        <w:t>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随便、苟且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的意思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/>
        </w:rPr>
        <w:t>而已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罢了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的意思。</w:t>
      </w:r>
    </w:p>
    <w:p w14:paraId="13001753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君子对于自己的言论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不能随便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要做到一丝不苟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罢了。</w:t>
      </w:r>
    </w:p>
    <w:p w14:paraId="058B76EA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13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从文中的总结句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故君子名之必可言也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言之必可行也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可以判断这个成语是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名正言顺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；然后根据理解造一个句子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合理、通顺即可。</w:t>
      </w:r>
    </w:p>
    <w:p w14:paraId="525DA57B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名正言顺。示例：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总算拿到了驾照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这下可以名正言顺地开车去兜风了。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选举结果公布了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苏同学得票数最高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名正言顺地成为学生会主席。</w:t>
      </w:r>
    </w:p>
    <w:p w14:paraId="6DA23B8B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参考译文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03D337DD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楷体_GB2312" w:hAnsi="Times New Roman" w:cs="Times New Roman"/>
        </w:rPr>
        <w:t>子路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对孔子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说：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卫国国君要您去治理国家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您打算先从哪些事</w:t>
      </w:r>
      <w:r>
        <w:rPr>
          <w:rFonts w:ascii="Times New Roman" w:eastAsia="楷体_GB2312" w:hAnsi="Times New Roman" w:cs="Times New Roman" w:hint="eastAsia"/>
        </w:rPr>
        <w:t>情做起呢？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孔子说：</w:t>
      </w:r>
      <w:r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 w:hint="eastAsia"/>
        </w:rPr>
        <w:t>首先必须正名分！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子路说：</w:t>
      </w:r>
      <w:r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 w:hint="eastAsia"/>
        </w:rPr>
        <w:t>有这样做的吗？您想得太不合时宜了。这名怎么正呢？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孔子说：</w:t>
      </w:r>
      <w:r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 w:hint="eastAsia"/>
        </w:rPr>
        <w:t>仲由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Arial Unicode MS" w:eastAsia="Arial Unicode MS" w:hAnsi="Arial Unicode MS" w:cs="Arial Unicode MS" w:hint="eastAsia"/>
        </w:rPr>
        <w:t>真粗野啊！君子对于他所不知道的事情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Arial Unicode MS" w:eastAsia="Arial Unicode MS" w:hAnsi="Arial Unicode MS" w:cs="Arial Unicode MS" w:hint="eastAsia"/>
        </w:rPr>
        <w:t>总是采取存疑的态度。名分不正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Arial Unicode MS" w:eastAsia="Arial Unicode MS" w:hAnsi="Arial Unicode MS" w:cs="Arial Unicode MS" w:hint="eastAsia"/>
        </w:rPr>
        <w:t>说起话来就不顺当合理；说话不顺当合理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Arial Unicode MS" w:eastAsia="Arial Unicode MS" w:hAnsi="Arial Unicode MS" w:cs="Arial Unicode MS" w:hint="eastAsia"/>
        </w:rPr>
        <w:t>事情就办不成；事情办不成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Arial Unicode MS" w:eastAsia="Arial Unicode MS" w:hAnsi="Arial Unicode MS" w:cs="Arial Unicode MS" w:hint="eastAsia"/>
        </w:rPr>
        <w:t>礼乐也就不能兴盛；礼乐不能兴盛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Arial Unicode MS" w:eastAsia="Arial Unicode MS" w:hAnsi="Arial Unicode MS" w:cs="Arial Unicode MS" w:hint="eastAsia"/>
        </w:rPr>
        <w:t>刑罚的执行就不会得当；刑罚不得当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Arial Unicode MS" w:eastAsia="Arial Unicode MS" w:hAnsi="Arial Unicode MS" w:cs="Arial Unicode MS" w:hint="eastAsia"/>
        </w:rPr>
        <w:t>百姓就不知怎么办好。所以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Arial Unicode MS" w:eastAsia="Arial Unicode MS" w:hAnsi="Arial Unicode MS" w:cs="Arial Unicode MS" w:hint="eastAsia"/>
        </w:rPr>
        <w:t>君子一定要定下一个名分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Arial Unicode MS" w:eastAsia="Arial Unicode MS" w:hAnsi="Arial Unicode MS" w:cs="Arial Unicode MS" w:hint="eastAsia"/>
        </w:rPr>
        <w:t>必须能够说得明白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Arial Unicode MS" w:eastAsia="Arial Unicode MS" w:hAnsi="Arial Unicode MS" w:cs="Arial Unicode MS" w:hint="eastAsia"/>
        </w:rPr>
        <w:t>说出来一定能够行得通。君子对于自己的言论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Arial Unicode MS" w:eastAsia="Arial Unicode MS" w:hAnsi="Arial Unicode MS" w:cs="Arial Unicode MS" w:hint="eastAsia"/>
        </w:rPr>
        <w:t>不能随便</w:t>
      </w:r>
      <w:r>
        <w:rPr>
          <w:rFonts w:ascii="Arial Unicode MS" w:eastAsia="Arial Unicode MS" w:hAnsi="Arial Unicode MS" w:cs="Arial Unicode MS" w:hint="eastAsia"/>
        </w:rPr>
        <w:t>(</w:t>
      </w:r>
      <w:r>
        <w:rPr>
          <w:rFonts w:ascii="Arial Unicode MS" w:eastAsia="Arial Unicode MS" w:hAnsi="Arial Unicode MS" w:cs="Arial Unicode MS" w:hint="eastAsia"/>
        </w:rPr>
        <w:t>要做到一丝不苟</w:t>
      </w:r>
      <w:r>
        <w:rPr>
          <w:rFonts w:ascii="Arial Unicode MS" w:eastAsia="Arial Unicode MS" w:hAnsi="Arial Unicode MS" w:cs="Arial Unicode MS" w:hint="eastAsia"/>
        </w:rPr>
        <w:t>)</w:t>
      </w:r>
      <w:r>
        <w:rPr>
          <w:rFonts w:ascii="Arial Unicode MS" w:eastAsia="Arial Unicode MS" w:hAnsi="Arial Unicode MS" w:cs="Arial Unicode MS" w:hint="eastAsia"/>
        </w:rPr>
        <w:t>罢了。</w:t>
      </w:r>
      <w:r>
        <w:rPr>
          <w:rFonts w:hAnsi="宋体" w:cs="Arial Unicode MS" w:hint="eastAsia"/>
        </w:rPr>
        <w:t>”</w:t>
      </w:r>
    </w:p>
    <w:p w14:paraId="5912D035" w14:textId="77777777" w:rsidR="008D511B" w:rsidRDefault="000C6C3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14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示例：耶尔</w:t>
      </w:r>
      <w:r>
        <w:rPr>
          <w:rFonts w:ascii="Times New Roman" w:hAnsi="Times New Roman" w:cs="Times New Roman" w:hint="eastAsia"/>
        </w:rPr>
        <w:t>古拜牵着老黄牛走到西边的墙角下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清晨的阳光照亮了墙壁和牛的一部分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使牛身有着两样颜色。在光里的那一部分黄着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显得干燥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处在阴影中的部分却是紫色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显得厚重。牛那么温驯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耶尔古拜用一根指头粗的草绳子就牵走了它。它不缓不疾地走着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lastRenderedPageBreak/>
        <w:t>像是驮着什么极重的担子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又像是悟了什么一样显得旷达而随意。它和耶尔古拜之间的草绳软软地垂着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其实不是耶尔古拜在牵它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而是它跟着耶尔古拜走着罢了。</w:t>
      </w:r>
    </w:p>
    <w:p w14:paraId="41CA6090" w14:textId="77777777" w:rsidR="008D511B" w:rsidRDefault="008D511B">
      <w:pPr>
        <w:pStyle w:val="a3"/>
        <w:ind w:firstLineChars="200" w:firstLine="420"/>
      </w:pPr>
    </w:p>
    <w:sectPr w:rsidR="008D51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B900A" w14:textId="77777777" w:rsidR="00000000" w:rsidRDefault="000C6C38">
      <w:pPr>
        <w:spacing w:after="0" w:line="240" w:lineRule="auto"/>
      </w:pPr>
      <w:r>
        <w:separator/>
      </w:r>
    </w:p>
  </w:endnote>
  <w:endnote w:type="continuationSeparator" w:id="0">
    <w:p w14:paraId="6D21D2D3" w14:textId="77777777" w:rsidR="00000000" w:rsidRDefault="000C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楷体_GB2312">
    <w:altName w:val="楷体"/>
    <w:charset w:val="86"/>
    <w:family w:val="roman"/>
    <w:pitch w:val="default"/>
  </w:font>
  <w:font w:name="仿宋_GB2312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dobe 黑体 Std R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ACBB1" w14:textId="77777777" w:rsidR="000C6C38" w:rsidRDefault="000C6C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F1F16" w14:textId="77777777" w:rsidR="008D511B" w:rsidRPr="000C6C38" w:rsidRDefault="008D511B" w:rsidP="000C6C38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B95AF" w14:textId="77777777" w:rsidR="000C6C38" w:rsidRDefault="000C6C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ED121" w14:textId="77777777" w:rsidR="00000000" w:rsidRDefault="000C6C38">
      <w:pPr>
        <w:spacing w:after="0" w:line="240" w:lineRule="auto"/>
      </w:pPr>
      <w:r>
        <w:separator/>
      </w:r>
    </w:p>
  </w:footnote>
  <w:footnote w:type="continuationSeparator" w:id="0">
    <w:p w14:paraId="03B7339B" w14:textId="77777777" w:rsidR="00000000" w:rsidRDefault="000C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217CB" w14:textId="77777777" w:rsidR="008D511B" w:rsidRDefault="000C6C38">
    <w:pPr>
      <w:pStyle w:val="a9"/>
    </w:pPr>
    <w:r>
      <w:pict w14:anchorId="665DA3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854563" o:spid="_x0000_s2050" type="#_x0000_t75" style="position:absolute;left:0;text-align:left;margin-left:0;margin-top:0;width:415.1pt;height:95.65pt;z-index:-251657216;mso-position-horizontal:center;mso-position-horizontal-relative:margin;mso-position-vertical:center;mso-position-vertical-relative:margin;mso-width-relative:page;mso-height-relative:page" o:allowincell="f">
          <v:imagedata r:id="rId1" o:title="防盗水印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842A" w14:textId="77777777" w:rsidR="008D511B" w:rsidRPr="000C6C38" w:rsidRDefault="008D511B" w:rsidP="000C6C38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9EDB7" w14:textId="77777777" w:rsidR="008D511B" w:rsidRDefault="000C6C38">
    <w:pPr>
      <w:pStyle w:val="a9"/>
    </w:pPr>
    <w:r>
      <w:pict w14:anchorId="3165FB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854562" o:spid="_x0000_s2049" type="#_x0000_t75" style="position:absolute;left:0;text-align:left;margin-left:0;margin-top:0;width:415.1pt;height:95.65pt;z-index:-251658240;mso-position-horizontal:center;mso-position-horizontal-relative:margin;mso-position-vertical:center;mso-position-vertical-relative:margin;mso-width-relative:page;mso-height-relative:page" o:allowincell="f">
          <v:imagedata r:id="rId1" o:title="防盗水印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1B"/>
    <w:rsid w:val="000C6C38"/>
    <w:rsid w:val="008D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8CF2359"/>
  <w15:docId w15:val="{B5383F99-3A08-4AC9-B53E-F0B51E6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rPr>
      <w:rFonts w:ascii="宋体" w:eastAsia="宋体" w:hAnsi="Courier New" w:cs="Courier New"/>
      <w:kern w:val="2"/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623</Words>
  <Characters>3555</Characters>
  <Application>Microsoft Office Word</Application>
  <DocSecurity>0</DocSecurity>
  <Lines>29</Lines>
  <Paragraphs>8</Paragraphs>
  <ScaleCrop>false</ScaleCrop>
  <Company>Microsoft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甘 磊</cp:lastModifiedBy>
  <cp:revision>9</cp:revision>
  <dcterms:created xsi:type="dcterms:W3CDTF">2018-02-07T13:49:00Z</dcterms:created>
  <dcterms:modified xsi:type="dcterms:W3CDTF">2019-09-20T09:46:00Z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